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A7B" w:rsidRPr="004B6E7B" w:rsidRDefault="00AC1A7B" w:rsidP="00AC1A7B">
      <w:pPr>
        <w:jc w:val="both"/>
        <w:rPr>
          <w:lang w:val="sr-Cyrl-RS"/>
        </w:rPr>
      </w:pPr>
    </w:p>
    <w:p w:rsidR="00AC1A7B" w:rsidRPr="004B6E7B" w:rsidRDefault="00AC1A7B" w:rsidP="00AC1A7B">
      <w:pPr>
        <w:jc w:val="center"/>
        <w:rPr>
          <w:b/>
          <w:lang w:val="sr-Cyrl-RS"/>
        </w:rPr>
      </w:pPr>
      <w:r w:rsidRPr="004B6E7B">
        <w:rPr>
          <w:b/>
          <w:lang w:val="sr-Cyrl-RS"/>
        </w:rPr>
        <w:t>СПИСАК КАНДИДАТА</w:t>
      </w:r>
    </w:p>
    <w:p w:rsidR="00AC1A7B" w:rsidRPr="003751EB" w:rsidRDefault="00AC1A7B" w:rsidP="003751EB">
      <w:pPr>
        <w:jc w:val="both"/>
        <w:rPr>
          <w:b/>
          <w:lang w:val="sr-Cyrl-RS"/>
        </w:rPr>
      </w:pPr>
      <w:r w:rsidRPr="004B6E7B">
        <w:rPr>
          <w:b/>
          <w:lang w:val="sr-Cyrl-RS"/>
        </w:rPr>
        <w:t>са којима се спроводи изборни поступак</w:t>
      </w:r>
      <w:r w:rsidR="003751EB">
        <w:rPr>
          <w:b/>
          <w:lang w:val="sr-Latn-RS"/>
        </w:rPr>
        <w:t xml:space="preserve"> </w:t>
      </w:r>
      <w:r w:rsidR="003751EB">
        <w:rPr>
          <w:b/>
          <w:lang w:val="sr-Cyrl-RS"/>
        </w:rPr>
        <w:t xml:space="preserve"> на јавном конкурсу за попуњавање радних места у Министарству туризма</w:t>
      </w:r>
      <w:r w:rsidR="002A277F">
        <w:rPr>
          <w:b/>
          <w:lang w:val="sr-Cyrl-RS"/>
        </w:rPr>
        <w:t xml:space="preserve"> и омладине (конкурс објављен 16.08</w:t>
      </w:r>
      <w:r w:rsidR="003751EB">
        <w:rPr>
          <w:b/>
          <w:lang w:val="sr-Cyrl-RS"/>
        </w:rPr>
        <w:t>.2023.године, рок за</w:t>
      </w:r>
      <w:r w:rsidR="002A277F">
        <w:rPr>
          <w:b/>
          <w:lang w:val="sr-Cyrl-RS"/>
        </w:rPr>
        <w:t xml:space="preserve"> подношење пријава је истекао 24.08</w:t>
      </w:r>
      <w:r w:rsidR="003751EB">
        <w:rPr>
          <w:b/>
          <w:lang w:val="sr-Cyrl-RS"/>
        </w:rPr>
        <w:t>.2023.године)</w:t>
      </w:r>
    </w:p>
    <w:p w:rsidR="00544317" w:rsidRDefault="00544317" w:rsidP="00544317">
      <w:pPr>
        <w:jc w:val="both"/>
        <w:rPr>
          <w:b/>
          <w:bCs/>
          <w:lang w:eastAsia="en-GB"/>
        </w:rPr>
      </w:pPr>
    </w:p>
    <w:p w:rsidR="00535BFA" w:rsidRPr="00E102AE" w:rsidRDefault="00535BFA" w:rsidP="00E102AE">
      <w:pPr>
        <w:jc w:val="both"/>
        <w:rPr>
          <w:bCs/>
          <w:lang w:val="sr-Cyrl-RS" w:eastAsia="en-GB"/>
        </w:rPr>
      </w:pPr>
    </w:p>
    <w:p w:rsidR="00535BFA" w:rsidRDefault="00535BFA" w:rsidP="00535BFA">
      <w:pPr>
        <w:jc w:val="both"/>
        <w:rPr>
          <w:bCs/>
          <w:lang w:val="sr-Cyrl-RS" w:eastAsia="en-GB"/>
        </w:rPr>
      </w:pPr>
    </w:p>
    <w:p w:rsidR="00E04471" w:rsidRPr="00E102AE" w:rsidRDefault="002A277F" w:rsidP="00E102AE">
      <w:pPr>
        <w:jc w:val="both"/>
        <w:rPr>
          <w:lang w:val="sr-Cyrl-RS"/>
        </w:rPr>
      </w:pPr>
      <w:r>
        <w:rPr>
          <w:b/>
          <w:bCs/>
          <w:lang w:val="sr-Cyrl-RS" w:eastAsia="en-GB"/>
        </w:rPr>
        <w:t>Радно место 2</w:t>
      </w:r>
      <w:r w:rsidR="00E102AE" w:rsidRPr="00E102AE">
        <w:rPr>
          <w:b/>
          <w:bCs/>
          <w:lang w:val="sr-Cyrl-RS" w:eastAsia="en-GB"/>
        </w:rPr>
        <w:t xml:space="preserve"> </w:t>
      </w:r>
      <w:r w:rsidRPr="002A277F">
        <w:rPr>
          <w:bCs/>
          <w:lang w:val="sr-Cyrl-RS" w:eastAsia="en-GB"/>
        </w:rPr>
        <w:t>-</w:t>
      </w:r>
      <w:r>
        <w:rPr>
          <w:bCs/>
          <w:lang w:val="sr-Cyrl-RS" w:eastAsia="en-GB"/>
        </w:rPr>
        <w:t xml:space="preserve"> </w:t>
      </w:r>
      <w:r w:rsidRPr="002A277F">
        <w:rPr>
          <w:bCs/>
          <w:lang w:val="sr-Cyrl-RS" w:eastAsia="en-GB"/>
        </w:rPr>
        <w:t>за административне и евиденционе послове, Секретаријат министарства,  звање референт - 1 извршилац</w:t>
      </w:r>
      <w:r w:rsidR="00E102AE" w:rsidRPr="00E102AE">
        <w:rPr>
          <w:bCs/>
          <w:lang w:eastAsia="en-GB"/>
        </w:rPr>
        <w:t xml:space="preserve">, </w:t>
      </w:r>
      <w:proofErr w:type="spellStart"/>
      <w:r w:rsidR="00E102AE" w:rsidRPr="00E102AE">
        <w:rPr>
          <w:bCs/>
          <w:lang w:eastAsia="en-GB"/>
        </w:rPr>
        <w:t>сист</w:t>
      </w:r>
      <w:r>
        <w:rPr>
          <w:bCs/>
          <w:lang w:eastAsia="en-GB"/>
        </w:rPr>
        <w:t>ематизовано</w:t>
      </w:r>
      <w:proofErr w:type="spellEnd"/>
      <w:r>
        <w:rPr>
          <w:bCs/>
          <w:lang w:eastAsia="en-GB"/>
        </w:rPr>
        <w:t xml:space="preserve"> </w:t>
      </w:r>
      <w:proofErr w:type="spellStart"/>
      <w:r>
        <w:rPr>
          <w:bCs/>
          <w:lang w:eastAsia="en-GB"/>
        </w:rPr>
        <w:t>под</w:t>
      </w:r>
      <w:proofErr w:type="spellEnd"/>
      <w:r>
        <w:rPr>
          <w:bCs/>
          <w:lang w:eastAsia="en-GB"/>
        </w:rPr>
        <w:t xml:space="preserve"> </w:t>
      </w:r>
      <w:proofErr w:type="spellStart"/>
      <w:r>
        <w:rPr>
          <w:bCs/>
          <w:lang w:eastAsia="en-GB"/>
        </w:rPr>
        <w:t>редним</w:t>
      </w:r>
      <w:proofErr w:type="spellEnd"/>
      <w:r>
        <w:rPr>
          <w:bCs/>
          <w:lang w:eastAsia="en-GB"/>
        </w:rPr>
        <w:t xml:space="preserve"> </w:t>
      </w:r>
      <w:proofErr w:type="spellStart"/>
      <w:r>
        <w:rPr>
          <w:bCs/>
          <w:lang w:eastAsia="en-GB"/>
        </w:rPr>
        <w:t>бројем</w:t>
      </w:r>
      <w:proofErr w:type="spellEnd"/>
      <w:r>
        <w:rPr>
          <w:bCs/>
          <w:lang w:eastAsia="en-GB"/>
        </w:rPr>
        <w:t xml:space="preserve"> 121</w:t>
      </w:r>
      <w:r w:rsidR="00E102AE" w:rsidRPr="00E102AE">
        <w:rPr>
          <w:bCs/>
          <w:lang w:eastAsia="en-GB"/>
        </w:rPr>
        <w:t xml:space="preserve">. </w:t>
      </w:r>
      <w:proofErr w:type="spellStart"/>
      <w:r w:rsidR="00E102AE" w:rsidRPr="00E102AE">
        <w:rPr>
          <w:bCs/>
          <w:lang w:eastAsia="en-GB"/>
        </w:rPr>
        <w:t>Правилника</w:t>
      </w:r>
      <w:proofErr w:type="spellEnd"/>
      <w:r w:rsidR="00E102AE" w:rsidRPr="00E102AE">
        <w:rPr>
          <w:bCs/>
          <w:lang w:eastAsia="en-GB"/>
        </w:rPr>
        <w:t xml:space="preserve"> о </w:t>
      </w:r>
      <w:proofErr w:type="spellStart"/>
      <w:r w:rsidR="00E102AE" w:rsidRPr="00E102AE">
        <w:rPr>
          <w:bCs/>
          <w:lang w:eastAsia="en-GB"/>
        </w:rPr>
        <w:t>унутрашњем</w:t>
      </w:r>
      <w:proofErr w:type="spellEnd"/>
      <w:r w:rsidR="00E102AE" w:rsidRPr="00E102AE">
        <w:rPr>
          <w:bCs/>
          <w:lang w:eastAsia="en-GB"/>
        </w:rPr>
        <w:t xml:space="preserve"> </w:t>
      </w:r>
      <w:proofErr w:type="spellStart"/>
      <w:r w:rsidR="00E102AE" w:rsidRPr="00E102AE">
        <w:rPr>
          <w:bCs/>
          <w:lang w:eastAsia="en-GB"/>
        </w:rPr>
        <w:t>уређeњу</w:t>
      </w:r>
      <w:proofErr w:type="spellEnd"/>
      <w:r w:rsidR="00E102AE" w:rsidRPr="00E102AE">
        <w:rPr>
          <w:bCs/>
          <w:lang w:eastAsia="en-GB"/>
        </w:rPr>
        <w:t xml:space="preserve"> и </w:t>
      </w:r>
      <w:proofErr w:type="spellStart"/>
      <w:r w:rsidR="00E102AE" w:rsidRPr="00E102AE">
        <w:rPr>
          <w:bCs/>
          <w:lang w:eastAsia="en-GB"/>
        </w:rPr>
        <w:t>систематизацији</w:t>
      </w:r>
      <w:proofErr w:type="spellEnd"/>
      <w:r w:rsidR="00E102AE" w:rsidRPr="00E102AE">
        <w:rPr>
          <w:bCs/>
          <w:lang w:eastAsia="en-GB"/>
        </w:rPr>
        <w:t xml:space="preserve"> </w:t>
      </w:r>
      <w:proofErr w:type="spellStart"/>
      <w:r w:rsidR="00E102AE" w:rsidRPr="00E102AE">
        <w:rPr>
          <w:bCs/>
          <w:lang w:eastAsia="en-GB"/>
        </w:rPr>
        <w:t>места</w:t>
      </w:r>
      <w:proofErr w:type="spellEnd"/>
      <w:r w:rsidR="00E102AE" w:rsidRPr="00E102AE">
        <w:rPr>
          <w:bCs/>
          <w:lang w:eastAsia="en-GB"/>
        </w:rPr>
        <w:t xml:space="preserve"> у </w:t>
      </w:r>
      <w:proofErr w:type="spellStart"/>
      <w:r w:rsidR="00E102AE" w:rsidRPr="00E102AE">
        <w:rPr>
          <w:bCs/>
          <w:lang w:eastAsia="en-GB"/>
        </w:rPr>
        <w:t>Министарству</w:t>
      </w:r>
      <w:proofErr w:type="spellEnd"/>
      <w:r w:rsidR="00E102AE" w:rsidRPr="00E102AE">
        <w:rPr>
          <w:bCs/>
          <w:lang w:eastAsia="en-GB"/>
        </w:rPr>
        <w:t xml:space="preserve"> </w:t>
      </w:r>
      <w:proofErr w:type="spellStart"/>
      <w:r w:rsidR="00E102AE" w:rsidRPr="00E102AE">
        <w:rPr>
          <w:bCs/>
          <w:lang w:eastAsia="en-GB"/>
        </w:rPr>
        <w:t>туризма</w:t>
      </w:r>
      <w:proofErr w:type="spellEnd"/>
      <w:r w:rsidR="00E102AE" w:rsidRPr="00E102AE">
        <w:rPr>
          <w:bCs/>
          <w:lang w:eastAsia="en-GB"/>
        </w:rPr>
        <w:t xml:space="preserve"> и </w:t>
      </w:r>
      <w:proofErr w:type="spellStart"/>
      <w:r w:rsidR="00E102AE" w:rsidRPr="00E102AE">
        <w:rPr>
          <w:bCs/>
          <w:lang w:eastAsia="en-GB"/>
        </w:rPr>
        <w:t>омладине</w:t>
      </w:r>
      <w:proofErr w:type="spellEnd"/>
      <w:r w:rsidR="00E102AE" w:rsidRPr="00E102AE">
        <w:rPr>
          <w:bCs/>
          <w:lang w:eastAsia="en-GB"/>
        </w:rPr>
        <w:t xml:space="preserve"> – 1 </w:t>
      </w:r>
      <w:proofErr w:type="spellStart"/>
      <w:proofErr w:type="gramStart"/>
      <w:r w:rsidR="00E102AE" w:rsidRPr="00E102AE">
        <w:rPr>
          <w:bCs/>
          <w:lang w:eastAsia="en-GB"/>
        </w:rPr>
        <w:t>извршилац</w:t>
      </w:r>
      <w:proofErr w:type="spellEnd"/>
      <w:r>
        <w:rPr>
          <w:bCs/>
          <w:lang w:val="sr-Cyrl-RS" w:eastAsia="en-GB"/>
        </w:rPr>
        <w:t xml:space="preserve"> ,</w:t>
      </w:r>
      <w:proofErr w:type="gramEnd"/>
      <w:r>
        <w:rPr>
          <w:bCs/>
          <w:lang w:val="sr-Cyrl-RS" w:eastAsia="en-GB"/>
        </w:rPr>
        <w:t xml:space="preserve"> </w:t>
      </w:r>
      <w:r w:rsidR="00E102AE">
        <w:rPr>
          <w:bCs/>
          <w:lang w:val="sr-Cyrl-RS" w:eastAsia="en-GB"/>
        </w:rPr>
        <w:t xml:space="preserve"> </w:t>
      </w:r>
      <w:r w:rsidR="00E102AE">
        <w:rPr>
          <w:lang w:val="sr-Cyrl-RS"/>
        </w:rPr>
        <w:t>спроводи се са кандидатима :</w:t>
      </w:r>
    </w:p>
    <w:p w:rsidR="00535BFA" w:rsidRPr="00535BFA" w:rsidRDefault="00535BFA" w:rsidP="00535BFA">
      <w:pPr>
        <w:rPr>
          <w:bCs/>
          <w:lang w:val="sr-Latn-RS" w:eastAsia="en-GB"/>
        </w:rPr>
      </w:pPr>
    </w:p>
    <w:p w:rsidR="00E102AE" w:rsidRPr="00E102AE" w:rsidRDefault="00E102AE" w:rsidP="002A277F">
      <w:pPr>
        <w:pStyle w:val="ListParagraph"/>
        <w:numPr>
          <w:ilvl w:val="0"/>
          <w:numId w:val="17"/>
        </w:numPr>
        <w:jc w:val="both"/>
        <w:rPr>
          <w:b/>
          <w:bCs/>
          <w:color w:val="000000"/>
          <w:lang w:eastAsia="en-GB"/>
        </w:rPr>
      </w:pPr>
      <w:r w:rsidRPr="00E102AE">
        <w:rPr>
          <w:b/>
          <w:bCs/>
          <w:color w:val="000000"/>
          <w:lang w:val="sr-Cyrl-RS" w:eastAsia="en-GB"/>
        </w:rPr>
        <w:t xml:space="preserve">Шифра </w:t>
      </w:r>
      <w:r w:rsidR="002A277F" w:rsidRPr="002A277F">
        <w:rPr>
          <w:b/>
          <w:bCs/>
          <w:color w:val="000000"/>
          <w:lang w:eastAsia="en-GB"/>
        </w:rPr>
        <w:t>86Ј1608232ИН101</w:t>
      </w:r>
    </w:p>
    <w:p w:rsidR="00E102AE" w:rsidRPr="00E102AE" w:rsidRDefault="00E102AE" w:rsidP="002A277F">
      <w:pPr>
        <w:pStyle w:val="ListParagraph"/>
        <w:numPr>
          <w:ilvl w:val="0"/>
          <w:numId w:val="17"/>
        </w:numPr>
        <w:jc w:val="both"/>
        <w:rPr>
          <w:b/>
          <w:bCs/>
          <w:color w:val="000000"/>
          <w:lang w:eastAsia="en-GB"/>
        </w:rPr>
      </w:pPr>
      <w:proofErr w:type="spellStart"/>
      <w:r w:rsidRPr="00E102AE">
        <w:rPr>
          <w:b/>
          <w:bCs/>
          <w:color w:val="000000"/>
          <w:lang w:eastAsia="en-GB"/>
        </w:rPr>
        <w:t>Шифра</w:t>
      </w:r>
      <w:proofErr w:type="spellEnd"/>
      <w:r w:rsidRPr="00E102AE">
        <w:rPr>
          <w:b/>
          <w:bCs/>
          <w:color w:val="000000"/>
          <w:lang w:val="sr-Cyrl-RS" w:eastAsia="en-GB"/>
        </w:rPr>
        <w:t xml:space="preserve"> </w:t>
      </w:r>
      <w:r w:rsidR="002A277F" w:rsidRPr="002A277F">
        <w:rPr>
          <w:b/>
          <w:bCs/>
          <w:color w:val="000000"/>
          <w:lang w:eastAsia="en-GB"/>
        </w:rPr>
        <w:t>86Ј1608232ИН103</w:t>
      </w:r>
    </w:p>
    <w:p w:rsidR="00E102AE" w:rsidRDefault="00E102AE" w:rsidP="002A277F">
      <w:pPr>
        <w:pStyle w:val="ListParagraph"/>
        <w:numPr>
          <w:ilvl w:val="0"/>
          <w:numId w:val="17"/>
        </w:numPr>
        <w:jc w:val="both"/>
        <w:rPr>
          <w:b/>
          <w:bCs/>
          <w:color w:val="000000"/>
          <w:lang w:eastAsia="en-GB"/>
        </w:rPr>
      </w:pPr>
      <w:proofErr w:type="spellStart"/>
      <w:r w:rsidRPr="00E102AE">
        <w:rPr>
          <w:b/>
          <w:bCs/>
          <w:color w:val="000000"/>
          <w:lang w:eastAsia="en-GB"/>
        </w:rPr>
        <w:t>Шифра</w:t>
      </w:r>
      <w:proofErr w:type="spellEnd"/>
      <w:r w:rsidRPr="00E102AE">
        <w:rPr>
          <w:b/>
          <w:bCs/>
          <w:color w:val="000000"/>
          <w:lang w:eastAsia="en-GB"/>
        </w:rPr>
        <w:t xml:space="preserve"> </w:t>
      </w:r>
      <w:r w:rsidR="002A277F" w:rsidRPr="002A277F">
        <w:rPr>
          <w:b/>
          <w:bCs/>
          <w:color w:val="000000"/>
          <w:lang w:eastAsia="en-GB"/>
        </w:rPr>
        <w:t>86Ј1608232ИН130</w:t>
      </w:r>
    </w:p>
    <w:p w:rsidR="00711FB5" w:rsidRDefault="00711FB5" w:rsidP="00711FB5">
      <w:pPr>
        <w:jc w:val="both"/>
        <w:rPr>
          <w:b/>
          <w:bCs/>
          <w:color w:val="000000"/>
          <w:lang w:eastAsia="en-GB"/>
        </w:rPr>
      </w:pPr>
    </w:p>
    <w:p w:rsidR="003751EB" w:rsidRPr="003751EB" w:rsidRDefault="003751EB" w:rsidP="003751EB">
      <w:pPr>
        <w:jc w:val="both"/>
        <w:rPr>
          <w:b/>
          <w:bCs/>
          <w:color w:val="000000"/>
          <w:sz w:val="28"/>
          <w:szCs w:val="28"/>
          <w:lang w:eastAsia="en-GB"/>
        </w:rPr>
      </w:pPr>
      <w:bookmarkStart w:id="0" w:name="_GoBack"/>
      <w:bookmarkEnd w:id="0"/>
    </w:p>
    <w:p w:rsidR="00AC1A7B" w:rsidRDefault="00AC1A7B" w:rsidP="00AC1A7B">
      <w:pPr>
        <w:pStyle w:val="ListParagraph"/>
        <w:jc w:val="both"/>
        <w:rPr>
          <w:b/>
          <w:bCs/>
          <w:color w:val="000000"/>
          <w:sz w:val="28"/>
          <w:szCs w:val="28"/>
          <w:lang w:eastAsia="en-GB"/>
        </w:rPr>
      </w:pPr>
    </w:p>
    <w:p w:rsidR="003751EB" w:rsidRDefault="003751EB" w:rsidP="00AC1A7B">
      <w:pPr>
        <w:pStyle w:val="ListParagraph"/>
        <w:jc w:val="both"/>
        <w:rPr>
          <w:b/>
          <w:bCs/>
          <w:color w:val="000000"/>
          <w:sz w:val="28"/>
          <w:szCs w:val="28"/>
          <w:lang w:eastAsia="en-GB"/>
        </w:rPr>
      </w:pPr>
    </w:p>
    <w:p w:rsidR="008E11E2" w:rsidRDefault="008E11E2" w:rsidP="008E11E2">
      <w:pPr>
        <w:jc w:val="both"/>
        <w:rPr>
          <w:b/>
          <w:bCs/>
          <w:lang w:val="sr-Cyrl-RS" w:eastAsia="en-GB"/>
        </w:rPr>
      </w:pPr>
    </w:p>
    <w:p w:rsidR="008E11E2" w:rsidRDefault="008E11E2" w:rsidP="008E11E2">
      <w:pPr>
        <w:jc w:val="both"/>
        <w:rPr>
          <w:b/>
          <w:bCs/>
          <w:lang w:val="sr-Cyrl-RS" w:eastAsia="en-GB"/>
        </w:rPr>
      </w:pPr>
    </w:p>
    <w:p w:rsidR="008E11E2" w:rsidRDefault="008E11E2" w:rsidP="008E11E2">
      <w:pPr>
        <w:jc w:val="both"/>
        <w:rPr>
          <w:b/>
          <w:bCs/>
          <w:lang w:val="sr-Cyrl-RS" w:eastAsia="en-GB"/>
        </w:rPr>
      </w:pPr>
    </w:p>
    <w:p w:rsidR="008E11E2" w:rsidRPr="008E11E2" w:rsidRDefault="008E11E2" w:rsidP="008E11E2">
      <w:pPr>
        <w:jc w:val="both"/>
        <w:rPr>
          <w:b/>
          <w:bCs/>
          <w:lang w:eastAsia="en-GB"/>
        </w:rPr>
      </w:pPr>
    </w:p>
    <w:p w:rsidR="003751EB" w:rsidRPr="00AC1A7B" w:rsidRDefault="003751EB" w:rsidP="00AC1A7B">
      <w:pPr>
        <w:pStyle w:val="ListParagraph"/>
        <w:jc w:val="both"/>
        <w:rPr>
          <w:b/>
          <w:bCs/>
          <w:color w:val="000000"/>
          <w:sz w:val="28"/>
          <w:szCs w:val="28"/>
          <w:lang w:eastAsia="en-GB"/>
        </w:rPr>
      </w:pPr>
    </w:p>
    <w:p w:rsidR="00AC1A7B" w:rsidRPr="00AC1A7B" w:rsidRDefault="00AC1A7B" w:rsidP="00AC1A7B">
      <w:pPr>
        <w:pStyle w:val="ListParagraph"/>
        <w:jc w:val="both"/>
        <w:rPr>
          <w:b/>
          <w:bCs/>
          <w:color w:val="000000"/>
          <w:sz w:val="28"/>
          <w:szCs w:val="28"/>
          <w:lang w:eastAsia="en-GB"/>
        </w:rPr>
      </w:pPr>
    </w:p>
    <w:p w:rsidR="00AC1A7B" w:rsidRPr="00AC1A7B" w:rsidRDefault="00AC1A7B" w:rsidP="00AC1A7B">
      <w:pPr>
        <w:pStyle w:val="ListParagraph"/>
        <w:jc w:val="both"/>
        <w:rPr>
          <w:b/>
          <w:bCs/>
          <w:color w:val="000000"/>
          <w:sz w:val="28"/>
          <w:szCs w:val="28"/>
          <w:lang w:eastAsia="en-GB"/>
        </w:rPr>
      </w:pPr>
    </w:p>
    <w:p w:rsidR="00FA0829" w:rsidRPr="00FA0829" w:rsidRDefault="00FA0829" w:rsidP="00FA0829">
      <w:pPr>
        <w:rPr>
          <w:color w:val="FF0000"/>
        </w:rPr>
      </w:pPr>
    </w:p>
    <w:sectPr w:rsidR="00FA0829" w:rsidRPr="00FA0829" w:rsidSect="00535BF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4B3"/>
    <w:multiLevelType w:val="hybridMultilevel"/>
    <w:tmpl w:val="A1FE1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43C5F"/>
    <w:multiLevelType w:val="hybridMultilevel"/>
    <w:tmpl w:val="3A44A39E"/>
    <w:lvl w:ilvl="0" w:tplc="8A927D38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0792784"/>
    <w:multiLevelType w:val="hybridMultilevel"/>
    <w:tmpl w:val="6EC63B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C3E92"/>
    <w:multiLevelType w:val="hybridMultilevel"/>
    <w:tmpl w:val="096A73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2467D"/>
    <w:multiLevelType w:val="hybridMultilevel"/>
    <w:tmpl w:val="E656FB1A"/>
    <w:lvl w:ilvl="0" w:tplc="A8BE2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44262D"/>
    <w:multiLevelType w:val="hybridMultilevel"/>
    <w:tmpl w:val="AE5C71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F6A73"/>
    <w:multiLevelType w:val="hybridMultilevel"/>
    <w:tmpl w:val="9288D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07880"/>
    <w:multiLevelType w:val="hybridMultilevel"/>
    <w:tmpl w:val="B59A88A8"/>
    <w:lvl w:ilvl="0" w:tplc="F61ADB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34050"/>
    <w:multiLevelType w:val="hybridMultilevel"/>
    <w:tmpl w:val="3FF62A9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A67709"/>
    <w:multiLevelType w:val="hybridMultilevel"/>
    <w:tmpl w:val="E0D62B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363FF"/>
    <w:multiLevelType w:val="hybridMultilevel"/>
    <w:tmpl w:val="06CAEC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07898"/>
    <w:multiLevelType w:val="hybridMultilevel"/>
    <w:tmpl w:val="1166C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65DB2"/>
    <w:multiLevelType w:val="hybridMultilevel"/>
    <w:tmpl w:val="CC602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9613C"/>
    <w:multiLevelType w:val="hybridMultilevel"/>
    <w:tmpl w:val="2B9683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02DD5"/>
    <w:multiLevelType w:val="hybridMultilevel"/>
    <w:tmpl w:val="123261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AA6AA2"/>
    <w:multiLevelType w:val="hybridMultilevel"/>
    <w:tmpl w:val="AC4EA2B2"/>
    <w:lvl w:ilvl="0" w:tplc="61686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9F0BD6"/>
    <w:multiLevelType w:val="hybridMultilevel"/>
    <w:tmpl w:val="F88837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30ABE"/>
    <w:multiLevelType w:val="hybridMultilevel"/>
    <w:tmpl w:val="A1FE1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21216"/>
    <w:multiLevelType w:val="hybridMultilevel"/>
    <w:tmpl w:val="BFF46426"/>
    <w:lvl w:ilvl="0" w:tplc="6D0A8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18"/>
  </w:num>
  <w:num w:numId="5">
    <w:abstractNumId w:val="11"/>
  </w:num>
  <w:num w:numId="6">
    <w:abstractNumId w:val="7"/>
  </w:num>
  <w:num w:numId="7">
    <w:abstractNumId w:val="10"/>
  </w:num>
  <w:num w:numId="8">
    <w:abstractNumId w:val="0"/>
  </w:num>
  <w:num w:numId="9">
    <w:abstractNumId w:val="12"/>
  </w:num>
  <w:num w:numId="10">
    <w:abstractNumId w:val="6"/>
  </w:num>
  <w:num w:numId="11">
    <w:abstractNumId w:val="17"/>
  </w:num>
  <w:num w:numId="12">
    <w:abstractNumId w:val="5"/>
  </w:num>
  <w:num w:numId="13">
    <w:abstractNumId w:val="4"/>
  </w:num>
  <w:num w:numId="14">
    <w:abstractNumId w:val="9"/>
  </w:num>
  <w:num w:numId="15">
    <w:abstractNumId w:val="8"/>
  </w:num>
  <w:num w:numId="16">
    <w:abstractNumId w:val="15"/>
  </w:num>
  <w:num w:numId="17">
    <w:abstractNumId w:val="1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42"/>
    <w:rsid w:val="00021AAD"/>
    <w:rsid w:val="001E0113"/>
    <w:rsid w:val="002A277F"/>
    <w:rsid w:val="00311BF3"/>
    <w:rsid w:val="003751EB"/>
    <w:rsid w:val="00535BFA"/>
    <w:rsid w:val="00544317"/>
    <w:rsid w:val="006D7E5A"/>
    <w:rsid w:val="00711FB5"/>
    <w:rsid w:val="00731382"/>
    <w:rsid w:val="008B1F94"/>
    <w:rsid w:val="008D0F42"/>
    <w:rsid w:val="008E11E2"/>
    <w:rsid w:val="00980352"/>
    <w:rsid w:val="009A37FD"/>
    <w:rsid w:val="00A07935"/>
    <w:rsid w:val="00A73D14"/>
    <w:rsid w:val="00AA75B3"/>
    <w:rsid w:val="00AC1A7B"/>
    <w:rsid w:val="00AF150F"/>
    <w:rsid w:val="00B71D94"/>
    <w:rsid w:val="00C713FC"/>
    <w:rsid w:val="00E04471"/>
    <w:rsid w:val="00E102AE"/>
    <w:rsid w:val="00E262DA"/>
    <w:rsid w:val="00E3394C"/>
    <w:rsid w:val="00EF7068"/>
    <w:rsid w:val="00F97200"/>
    <w:rsid w:val="00FA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C89D3-31DA-482F-96D2-AAC1ABF0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AC1A7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C1A7B"/>
    <w:pPr>
      <w:ind w:left="720"/>
      <w:contextualSpacing/>
    </w:pPr>
  </w:style>
  <w:style w:type="character" w:customStyle="1" w:styleId="markedcontent">
    <w:name w:val="markedcontent"/>
    <w:basedOn w:val="DefaultParagraphFont"/>
    <w:rsid w:val="003751EB"/>
  </w:style>
  <w:style w:type="paragraph" w:customStyle="1" w:styleId="CharChar10">
    <w:name w:val="Char Char1"/>
    <w:basedOn w:val="Normal"/>
    <w:rsid w:val="00EF7068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A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A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E19A6-9A2A-48F6-9CE1-FAB47BAA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Tripković</dc:creator>
  <cp:keywords/>
  <dc:description/>
  <cp:lastModifiedBy>Ana Tripković</cp:lastModifiedBy>
  <cp:revision>25</cp:revision>
  <cp:lastPrinted>2023-07-24T10:42:00Z</cp:lastPrinted>
  <dcterms:created xsi:type="dcterms:W3CDTF">2023-04-28T08:12:00Z</dcterms:created>
  <dcterms:modified xsi:type="dcterms:W3CDTF">2023-09-13T09:23:00Z</dcterms:modified>
</cp:coreProperties>
</file>